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A0C1D" w14:textId="77777777" w:rsidR="004814B8" w:rsidRPr="000F7CAA" w:rsidRDefault="006C39A0">
      <w:pPr>
        <w:spacing w:before="240" w:after="240"/>
        <w:jc w:val="center"/>
        <w:rPr>
          <w:b/>
          <w:bCs/>
          <w:lang w:val="ru-RU"/>
        </w:rPr>
      </w:pPr>
      <w:bookmarkStart w:id="0" w:name="_GoBack"/>
      <w:bookmarkEnd w:id="0"/>
      <w:r w:rsidRPr="000F7CAA">
        <w:rPr>
          <w:b/>
          <w:bCs/>
        </w:rPr>
        <w:t>III</w:t>
      </w:r>
      <w:r w:rsidRPr="000F7CAA">
        <w:rPr>
          <w:b/>
          <w:bCs/>
          <w:lang w:val="ru-RU"/>
        </w:rPr>
        <w:t xml:space="preserve"> ЦЕНТРАЛЬНОАЗИАТСКИЙ ОРГ</w:t>
      </w:r>
      <w:r w:rsidRPr="000F7CAA">
        <w:rPr>
          <w:b/>
          <w:bCs/>
          <w:lang w:val="ru-RU"/>
        </w:rPr>
        <w:t>АНИЧЕСКИЙ ФОРУМ И ЭКСПО – 2026</w:t>
      </w:r>
    </w:p>
    <w:p w14:paraId="058F9964" w14:textId="77777777" w:rsidR="004814B8" w:rsidRPr="000F7CAA" w:rsidRDefault="006C39A0">
      <w:pPr>
        <w:spacing w:before="240" w:after="240"/>
        <w:jc w:val="center"/>
        <w:rPr>
          <w:b/>
          <w:bCs/>
          <w:lang w:val="ru-RU"/>
        </w:rPr>
      </w:pPr>
      <w:r w:rsidRPr="000F7CAA">
        <w:rPr>
          <w:b/>
          <w:bCs/>
          <w:lang w:val="ru-RU"/>
        </w:rPr>
        <w:t>ПРЕДВАРИТЕЛЬНАЯ ПРОГРАММА</w:t>
      </w:r>
    </w:p>
    <w:p w14:paraId="70FC5789" w14:textId="77777777" w:rsidR="004814B8" w:rsidRDefault="006C39A0" w:rsidP="00982C4B">
      <w:pPr>
        <w:spacing w:before="240" w:after="240"/>
        <w:jc w:val="left"/>
        <w:rPr>
          <w:lang w:val="ru-RU"/>
        </w:rPr>
      </w:pPr>
      <w:r w:rsidRPr="000F7CAA">
        <w:rPr>
          <w:lang w:val="ru-RU"/>
        </w:rPr>
        <w:t>29–30 августа 2026 года</w:t>
      </w:r>
      <w:r w:rsidRPr="000F7CAA">
        <w:rPr>
          <w:lang w:val="ru-RU"/>
        </w:rPr>
        <w:br/>
        <w:t>Улан-Батор, Монголия</w:t>
      </w:r>
    </w:p>
    <w:p w14:paraId="1F3D1386" w14:textId="77777777" w:rsidR="00C366BC" w:rsidRPr="00C366BC" w:rsidRDefault="00C366BC" w:rsidP="00C366BC">
      <w:pPr>
        <w:spacing w:before="240"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>ДЕНЬ 1</w:t>
      </w: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br/>
        <w:t>29 августа 2026 года</w:t>
      </w:r>
    </w:p>
    <w:p w14:paraId="0522CC9B" w14:textId="77777777" w:rsidR="00C366BC" w:rsidRPr="00C366BC" w:rsidRDefault="00C366BC" w:rsidP="00C366BC">
      <w:pPr>
        <w:spacing w:before="240"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>Место проведения:</w:t>
      </w: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br/>
        <w:t>Форум – Национальный музей «Чингисхан»</w:t>
      </w: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br/>
      </w:r>
      <w:proofErr w:type="spellStart"/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>Organic</w:t>
      </w:r>
      <w:proofErr w:type="spellEnd"/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>Expo</w:t>
      </w:r>
      <w:proofErr w:type="spellEnd"/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 xml:space="preserve"> – Площадь Независимости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8125"/>
      </w:tblGrid>
      <w:tr w:rsidR="00C366BC" w:rsidRPr="00C366BC" w14:paraId="2C09065F" w14:textId="77777777" w:rsidTr="00C366BC">
        <w:trPr>
          <w:trHeight w:val="51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01061" w14:textId="77777777" w:rsidR="00C366BC" w:rsidRPr="00C366BC" w:rsidRDefault="00C366BC" w:rsidP="00C366BC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b/>
                <w:bCs/>
                <w:color w:val="000000"/>
                <w:lang w:val="ru-RU"/>
              </w:rPr>
              <w:t>Время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12A50" w14:textId="77777777" w:rsidR="00C366BC" w:rsidRPr="00C366BC" w:rsidRDefault="00C366BC" w:rsidP="00C366BC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b/>
                <w:bCs/>
                <w:color w:val="000000"/>
                <w:lang w:val="ru-RU"/>
              </w:rPr>
              <w:t>Мероприятие</w:t>
            </w:r>
          </w:p>
        </w:tc>
      </w:tr>
      <w:tr w:rsidR="00C366BC" w:rsidRPr="00C366BC" w14:paraId="102F32DF" w14:textId="77777777" w:rsidTr="00C366BC">
        <w:trPr>
          <w:trHeight w:val="43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63344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08:00–09:00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99FDB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Регистрация участников</w:t>
            </w:r>
          </w:p>
        </w:tc>
      </w:tr>
      <w:tr w:rsidR="00C366BC" w:rsidRPr="00327874" w14:paraId="21A21223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F55D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09:00–09:30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C5E10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Торжественное открытие Форума, приветственное видео, презентация Форума</w:t>
            </w:r>
          </w:p>
        </w:tc>
      </w:tr>
      <w:tr w:rsidR="00C366BC" w:rsidRPr="00327874" w14:paraId="2CFE8F61" w14:textId="77777777" w:rsidTr="00C366BC">
        <w:trPr>
          <w:trHeight w:val="162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E8794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09:30–10:30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421D1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 xml:space="preserve">Приветственные выступления: Министерство продовольствия, сельского хозяйства и легкой промышленности Монголии, IFOAM </w:t>
            </w:r>
            <w:proofErr w:type="spellStart"/>
            <w:r w:rsidRPr="00C366BC">
              <w:rPr>
                <w:rFonts w:eastAsia="Times New Roman"/>
                <w:color w:val="000000"/>
                <w:lang w:val="ru-RU"/>
              </w:rPr>
              <w:t>Organics</w:t>
            </w:r>
            <w:proofErr w:type="spellEnd"/>
            <w:r w:rsidRPr="00C366BC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C366BC">
              <w:rPr>
                <w:rFonts w:eastAsia="Times New Roman"/>
                <w:color w:val="000000"/>
                <w:lang w:val="ru-RU"/>
              </w:rPr>
              <w:t>Asia</w:t>
            </w:r>
            <w:proofErr w:type="spellEnd"/>
            <w:r w:rsidRPr="00C366BC">
              <w:rPr>
                <w:rFonts w:eastAsia="Times New Roman"/>
                <w:color w:val="000000"/>
                <w:lang w:val="ru-RU"/>
              </w:rPr>
              <w:t>, НПО «Посол мира Шелкового пути», международные организации и партнеры</w:t>
            </w:r>
          </w:p>
        </w:tc>
      </w:tr>
      <w:tr w:rsidR="00C366BC" w:rsidRPr="00327874" w14:paraId="471228D0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F49C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10:30–11:00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EA425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 xml:space="preserve">Официальное открытие выставки </w:t>
            </w:r>
            <w:proofErr w:type="spellStart"/>
            <w:r w:rsidRPr="00C366BC">
              <w:rPr>
                <w:rFonts w:eastAsia="Times New Roman"/>
                <w:color w:val="000000"/>
                <w:lang w:val="ru-RU"/>
              </w:rPr>
              <w:t>Organic</w:t>
            </w:r>
            <w:proofErr w:type="spellEnd"/>
            <w:r w:rsidRPr="00C366BC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C366BC">
              <w:rPr>
                <w:rFonts w:eastAsia="Times New Roman"/>
                <w:color w:val="000000"/>
                <w:lang w:val="ru-RU"/>
              </w:rPr>
              <w:t>Expo</w:t>
            </w:r>
            <w:proofErr w:type="spellEnd"/>
            <w:r w:rsidRPr="00C366BC">
              <w:rPr>
                <w:rFonts w:eastAsia="Times New Roman"/>
                <w:color w:val="000000"/>
                <w:lang w:val="ru-RU"/>
              </w:rPr>
              <w:t xml:space="preserve"> на Площади Независимости</w:t>
            </w:r>
          </w:p>
        </w:tc>
      </w:tr>
      <w:tr w:rsidR="00C366BC" w:rsidRPr="00327874" w14:paraId="01187908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4886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11:00–12:30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0E2C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Пленарная сессия: «Будущее органического развития Центральной Азии»</w:t>
            </w:r>
          </w:p>
        </w:tc>
      </w:tr>
      <w:tr w:rsidR="00C366BC" w:rsidRPr="00C366BC" w14:paraId="25818A28" w14:textId="77777777" w:rsidTr="00C366BC">
        <w:trPr>
          <w:trHeight w:val="48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7D311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12:30–13:30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8FEA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Обед</w:t>
            </w:r>
          </w:p>
        </w:tc>
      </w:tr>
      <w:tr w:rsidR="00C366BC" w:rsidRPr="00327874" w14:paraId="0431DDEE" w14:textId="77777777" w:rsidTr="00C366BC">
        <w:trPr>
          <w:trHeight w:val="1087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DF3F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13:30–15:00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51B3E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Секция I. Государственная политика, регулирование органического сектора, сертификация, аккредитация и взаимное признание</w:t>
            </w:r>
          </w:p>
        </w:tc>
      </w:tr>
      <w:tr w:rsidR="00C366BC" w:rsidRPr="00327874" w14:paraId="41862BA2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BA00C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13:30–15:00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7A2C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Секция II. Наука, инновации и современные технологии в органическом производстве</w:t>
            </w:r>
          </w:p>
        </w:tc>
      </w:tr>
      <w:tr w:rsidR="00C366BC" w:rsidRPr="00327874" w14:paraId="7B16CA2A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4C2B0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lastRenderedPageBreak/>
              <w:t>13:30–15:00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DB5CE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Секция III. Международная торговля, экспорт и лучшие практики органического бизнеса</w:t>
            </w:r>
          </w:p>
        </w:tc>
      </w:tr>
      <w:tr w:rsidR="00C366BC" w:rsidRPr="00C366BC" w14:paraId="3FF4F4E4" w14:textId="77777777" w:rsidTr="00C366BC">
        <w:trPr>
          <w:trHeight w:val="46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6ABF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15:00–15:30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FDC3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Кофе-брейк</w:t>
            </w:r>
          </w:p>
        </w:tc>
      </w:tr>
      <w:tr w:rsidR="00C366BC" w:rsidRPr="00327874" w14:paraId="30B0BE84" w14:textId="77777777" w:rsidTr="00C366BC">
        <w:trPr>
          <w:trHeight w:val="66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3A299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15:30–18:00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1A44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B2B встречи производителей и покупателей, экспортеров, инвесторов и деловых партнёров</w:t>
            </w:r>
          </w:p>
        </w:tc>
      </w:tr>
      <w:tr w:rsidR="00C366BC" w:rsidRPr="00327874" w14:paraId="4AB411A9" w14:textId="77777777" w:rsidTr="00C366BC">
        <w:trPr>
          <w:trHeight w:val="64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9AA6B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18:30–20:30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B83E4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Торжественный приём, культурная программа и деловое общение</w:t>
            </w:r>
          </w:p>
        </w:tc>
      </w:tr>
    </w:tbl>
    <w:p w14:paraId="44306441" w14:textId="77777777" w:rsidR="00C366BC" w:rsidRDefault="00C366BC" w:rsidP="00C366BC">
      <w:pPr>
        <w:spacing w:before="0" w:after="0" w:line="240" w:lineRule="auto"/>
        <w:jc w:val="left"/>
        <w:rPr>
          <w:rFonts w:eastAsia="Times New Roman"/>
          <w:color w:val="000000"/>
          <w:lang w:val="ru-RU"/>
        </w:rPr>
      </w:pPr>
    </w:p>
    <w:p w14:paraId="79166A57" w14:textId="4C28617A" w:rsidR="00C366BC" w:rsidRPr="00C366BC" w:rsidRDefault="00C366BC" w:rsidP="00C366BC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366BC">
        <w:rPr>
          <w:rFonts w:eastAsia="Times New Roman"/>
          <w:b/>
          <w:bCs/>
          <w:color w:val="000000"/>
          <w:lang w:val="ru-RU"/>
        </w:rPr>
        <w:t>ДЕНЬ 2</w:t>
      </w:r>
      <w:r w:rsidRPr="00C366BC">
        <w:rPr>
          <w:rFonts w:eastAsia="Times New Roman"/>
          <w:b/>
          <w:bCs/>
          <w:color w:val="000000"/>
          <w:lang w:val="ru-RU"/>
        </w:rPr>
        <w:br/>
        <w:t>30 августа 2026 года</w:t>
      </w:r>
    </w:p>
    <w:p w14:paraId="6BFA85A9" w14:textId="77777777" w:rsidR="00C366BC" w:rsidRPr="00C366BC" w:rsidRDefault="00C366BC" w:rsidP="00C366BC">
      <w:pPr>
        <w:spacing w:before="0" w:after="0" w:line="240" w:lineRule="auto"/>
        <w:jc w:val="left"/>
        <w:rPr>
          <w:rFonts w:eastAsia="Times New Roman"/>
          <w:b/>
          <w:bCs/>
          <w:color w:val="000000"/>
          <w:lang w:val="ru-RU"/>
        </w:rPr>
      </w:pPr>
      <w:r w:rsidRPr="00C366BC">
        <w:rPr>
          <w:rFonts w:eastAsia="Times New Roman"/>
          <w:b/>
          <w:bCs/>
          <w:color w:val="000000"/>
          <w:lang w:val="ru-RU"/>
        </w:rPr>
        <w:t>Место проведения:</w:t>
      </w:r>
      <w:r w:rsidRPr="00C366BC">
        <w:rPr>
          <w:rFonts w:eastAsia="Times New Roman"/>
          <w:b/>
          <w:bCs/>
          <w:color w:val="000000"/>
          <w:lang w:val="ru-RU"/>
        </w:rPr>
        <w:br/>
        <w:t>Органическое хозяйство компании «</w:t>
      </w:r>
      <w:proofErr w:type="spellStart"/>
      <w:r w:rsidRPr="00C366BC">
        <w:rPr>
          <w:rFonts w:eastAsia="Times New Roman"/>
          <w:b/>
          <w:bCs/>
          <w:color w:val="000000"/>
          <w:lang w:val="ru-RU"/>
        </w:rPr>
        <w:t>Шанддов</w:t>
      </w:r>
      <w:proofErr w:type="spellEnd"/>
      <w:r w:rsidRPr="00C366BC">
        <w:rPr>
          <w:rFonts w:eastAsia="Times New Roman"/>
          <w:b/>
          <w:bCs/>
          <w:color w:val="000000"/>
          <w:lang w:val="ru-RU"/>
        </w:rPr>
        <w:t>»</w:t>
      </w:r>
      <w:r w:rsidRPr="00C366BC">
        <w:rPr>
          <w:rFonts w:eastAsia="Times New Roman"/>
          <w:b/>
          <w:bCs/>
          <w:color w:val="000000"/>
          <w:lang w:val="ru-RU"/>
        </w:rPr>
        <w:br/>
        <w:t>Сум Баянгол, аймак Сэлэнгэ</w:t>
      </w:r>
    </w:p>
    <w:p w14:paraId="2D5BA9A2" w14:textId="77777777" w:rsidR="00C366BC" w:rsidRPr="00C366BC" w:rsidRDefault="00C366BC" w:rsidP="00C366BC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8125"/>
      </w:tblGrid>
      <w:tr w:rsidR="00C366BC" w:rsidRPr="00C366BC" w14:paraId="318E7988" w14:textId="77777777" w:rsidTr="00C366BC">
        <w:trPr>
          <w:trHeight w:val="51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6A08E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Время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A1A51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Мероприятие</w:t>
            </w:r>
          </w:p>
        </w:tc>
      </w:tr>
      <w:tr w:rsidR="00C366BC" w:rsidRPr="00327874" w14:paraId="64397B77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920F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06:30–09:30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24CF1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Выезд из Улан-Батора и прибытие на органическое хозяйство</w:t>
            </w:r>
          </w:p>
        </w:tc>
      </w:tr>
      <w:tr w:rsidR="00C366BC" w:rsidRPr="00C366BC" w14:paraId="2CA6C756" w14:textId="77777777" w:rsidTr="00C366BC">
        <w:trPr>
          <w:trHeight w:val="42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26BDC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09:30–10:00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0926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Утренний кофе и регистрация</w:t>
            </w:r>
          </w:p>
        </w:tc>
      </w:tr>
      <w:tr w:rsidR="00C366BC" w:rsidRPr="00327874" w14:paraId="3B4E9441" w14:textId="77777777" w:rsidTr="00C366BC">
        <w:trPr>
          <w:trHeight w:val="45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A0529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10:00–10:30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4C458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Открытие полевого дня и презентация хозяйства</w:t>
            </w:r>
          </w:p>
        </w:tc>
      </w:tr>
      <w:tr w:rsidR="00C366BC" w:rsidRPr="00327874" w14:paraId="08DBF912" w14:textId="77777777" w:rsidTr="00C366BC">
        <w:trPr>
          <w:trHeight w:val="107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A4B44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10:30–12:00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65EBF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Ознакомительный тур по хозяйству: органическое растениеводство, интеграция животноводства и земледелия, практический опыт органического производства</w:t>
            </w:r>
          </w:p>
        </w:tc>
      </w:tr>
      <w:tr w:rsidR="00C366BC" w:rsidRPr="00C366BC" w14:paraId="119E5247" w14:textId="77777777" w:rsidTr="00C366BC">
        <w:trPr>
          <w:trHeight w:val="46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EECB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12:00–13:00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B5B9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Обед</w:t>
            </w:r>
          </w:p>
        </w:tc>
      </w:tr>
      <w:tr w:rsidR="00C366BC" w:rsidRPr="00327874" w14:paraId="795E6766" w14:textId="77777777" w:rsidTr="00C366BC">
        <w:trPr>
          <w:trHeight w:val="107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717D5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13:00–14:30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9F608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Дискуссионная площадка: «Традиционное кочевое животноводство Монголии и современные органические производственные системы»</w:t>
            </w:r>
          </w:p>
        </w:tc>
      </w:tr>
      <w:tr w:rsidR="00C366BC" w:rsidRPr="00C366BC" w14:paraId="23355D30" w14:textId="77777777" w:rsidTr="00C366BC">
        <w:trPr>
          <w:trHeight w:val="39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1B2D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14:30–15:00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67C1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Кофе-брейк</w:t>
            </w:r>
          </w:p>
        </w:tc>
      </w:tr>
      <w:tr w:rsidR="00C366BC" w:rsidRPr="00327874" w14:paraId="463C2E05" w14:textId="77777777" w:rsidTr="00C366BC">
        <w:trPr>
          <w:trHeight w:val="1340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4CA4F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lastRenderedPageBreak/>
              <w:t>15:00–16:00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22AA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Работа международных групп по направлениям: торговля и экспорт; сертификация и аккредитация; органическое животноводство; органическое растениеводство и переработка; наука и инновации</w:t>
            </w:r>
          </w:p>
        </w:tc>
      </w:tr>
      <w:tr w:rsidR="00C366BC" w:rsidRPr="00327874" w14:paraId="48BEF9A9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E49AA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16:00–16:45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CBC0C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Презентация результатов групповой работы и рекомендаций</w:t>
            </w:r>
          </w:p>
        </w:tc>
      </w:tr>
      <w:tr w:rsidR="00C366BC" w:rsidRPr="00327874" w14:paraId="7C3B8456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CA155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16:45–17:15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62B06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Обсуждение и принятие Улан-Баторской декларации и рекомендаций по региональному сотрудничеству</w:t>
            </w:r>
          </w:p>
        </w:tc>
      </w:tr>
      <w:tr w:rsidR="00C366BC" w:rsidRPr="00327874" w14:paraId="72C44F23" w14:textId="77777777" w:rsidTr="00C366BC">
        <w:trPr>
          <w:trHeight w:val="78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0CD42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17:15–17:30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F13C0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Закрытие форума и церемония передачи переходящего кубка стране-организатору следующего форума</w:t>
            </w:r>
          </w:p>
        </w:tc>
      </w:tr>
      <w:tr w:rsidR="00C366BC" w:rsidRPr="00C366BC" w14:paraId="62D1CA3D" w14:textId="77777777" w:rsidTr="00C366BC">
        <w:trPr>
          <w:trHeight w:val="515"/>
        </w:trPr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CF6C9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17:30</w:t>
            </w:r>
          </w:p>
        </w:tc>
        <w:tc>
          <w:tcPr>
            <w:tcW w:w="8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46DA4" w14:textId="77777777" w:rsidR="00C366BC" w:rsidRPr="00C366BC" w:rsidRDefault="00C366BC" w:rsidP="00C366BC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66BC">
              <w:rPr>
                <w:rFonts w:eastAsia="Times New Roman"/>
                <w:color w:val="000000"/>
                <w:lang w:val="ru-RU"/>
              </w:rPr>
              <w:t>Отъезд в Улан-Батор</w:t>
            </w:r>
          </w:p>
        </w:tc>
      </w:tr>
    </w:tbl>
    <w:p w14:paraId="2548756E" w14:textId="77777777" w:rsidR="00C366BC" w:rsidRPr="00C366BC" w:rsidRDefault="00C366BC" w:rsidP="00C366BC">
      <w:pPr>
        <w:spacing w:before="240"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366BC">
        <w:rPr>
          <w:rFonts w:eastAsia="Times New Roman"/>
          <w:b/>
          <w:bCs/>
          <w:color w:val="000000"/>
          <w:sz w:val="24"/>
          <w:szCs w:val="24"/>
          <w:lang w:val="ru-RU"/>
        </w:rPr>
        <w:t>Ожидаемое время прибытия в Улан-Батор: 20:30–21:00.</w:t>
      </w:r>
    </w:p>
    <w:p w14:paraId="015C4BF8" w14:textId="77777777" w:rsidR="00C366BC" w:rsidRDefault="00C366BC" w:rsidP="00982C4B">
      <w:pPr>
        <w:spacing w:before="240" w:after="240"/>
        <w:jc w:val="left"/>
        <w:rPr>
          <w:lang w:val="ru-RU"/>
        </w:rPr>
      </w:pPr>
    </w:p>
    <w:p w14:paraId="49023543" w14:textId="77777777" w:rsidR="004814B8" w:rsidRPr="00327874" w:rsidRDefault="004814B8">
      <w:pPr>
        <w:rPr>
          <w:lang w:val="ru-RU"/>
        </w:rPr>
      </w:pPr>
    </w:p>
    <w:sectPr w:rsidR="004814B8" w:rsidRPr="00327874">
      <w:headerReference w:type="default" r:id="rId7"/>
      <w:footerReference w:type="default" r:id="rId8"/>
      <w:headerReference w:type="first" r:id="rId9"/>
      <w:pgSz w:w="12240" w:h="15840"/>
      <w:pgMar w:top="566" w:right="850" w:bottom="1133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A476C" w14:textId="77777777" w:rsidR="006C39A0" w:rsidRDefault="006C39A0">
      <w:pPr>
        <w:spacing w:before="0" w:after="0" w:line="240" w:lineRule="auto"/>
      </w:pPr>
      <w:r>
        <w:separator/>
      </w:r>
    </w:p>
  </w:endnote>
  <w:endnote w:type="continuationSeparator" w:id="0">
    <w:p w14:paraId="3C9024B3" w14:textId="77777777" w:rsidR="006C39A0" w:rsidRDefault="006C39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148A685-409C-CD43-BD10-6A90C844A31A}"/>
    <w:embedBold r:id="rId2" w:fontKey="{221AC603-260B-D64D-84BE-3EDC59C166A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3" w:fontKey="{63D14FF3-1F4E-7A43-8ABE-1FD8791606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D7D6A66-09E0-4245-BA64-58EB13BC3CED}"/>
    <w:embedBold r:id="rId5" w:fontKey="{D86ED0BF-7DDC-7F4E-9F19-2CA32FE5FCF4}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  <w:embedRegular r:id="rId6" w:fontKey="{F51311BA-C4F7-2E46-99E4-ACA12A92D62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0AB619C9-EBD4-AE41-A085-9C8F7D79A5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E23ECF90-5D74-A64A-B2BF-8349F5B73AD1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B253923B-2111-214B-9D45-78C96B4A975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C24C7901-D93F-0F4D-A191-CC058F409E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85864965-56A7-F841-8327-2EA9162E9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4083" w14:textId="77777777" w:rsidR="004814B8" w:rsidRDefault="004814B8">
    <w:pPr>
      <w:spacing w:line="276" w:lineRule="auto"/>
    </w:pPr>
  </w:p>
  <w:p w14:paraId="10E0C972" w14:textId="0E803A74" w:rsidR="004814B8" w:rsidRDefault="006C39A0">
    <w:pPr>
      <w:jc w:val="right"/>
      <w:rPr>
        <w:rFonts w:ascii="Quattrocento Sans" w:eastAsia="Quattrocento Sans" w:hAnsi="Quattrocento Sans" w:cs="Quattrocento Sans"/>
        <w:color w:val="0F1115"/>
        <w:sz w:val="24"/>
        <w:szCs w:val="24"/>
      </w:rPr>
    </w:pPr>
    <w:r>
      <w:rPr>
        <w:rFonts w:ascii="Quattrocento Sans" w:eastAsia="Quattrocento Sans" w:hAnsi="Quattrocento Sans" w:cs="Quattrocento Sans"/>
        <w:color w:val="0F1115"/>
        <w:sz w:val="24"/>
        <w:szCs w:val="24"/>
      </w:rPr>
      <w:fldChar w:fldCharType="begin"/>
    </w:r>
    <w:r>
      <w:rPr>
        <w:rFonts w:ascii="Quattrocento Sans" w:eastAsia="Quattrocento Sans" w:hAnsi="Quattrocento Sans" w:cs="Quattrocento Sans"/>
        <w:color w:val="0F1115"/>
        <w:sz w:val="24"/>
        <w:szCs w:val="24"/>
      </w:rPr>
      <w:instrText>PAGE</w:instrText>
    </w:r>
    <w:r>
      <w:rPr>
        <w:rFonts w:ascii="Quattrocento Sans" w:eastAsia="Quattrocento Sans" w:hAnsi="Quattrocento Sans" w:cs="Quattrocento Sans"/>
        <w:color w:val="0F1115"/>
        <w:sz w:val="24"/>
        <w:szCs w:val="24"/>
      </w:rPr>
      <w:fldChar w:fldCharType="separate"/>
    </w:r>
    <w:r w:rsidR="00DA06F2">
      <w:rPr>
        <w:rFonts w:ascii="Quattrocento Sans" w:eastAsia="Quattrocento Sans" w:hAnsi="Quattrocento Sans" w:cs="Quattrocento Sans"/>
        <w:noProof/>
        <w:color w:val="0F1115"/>
        <w:sz w:val="24"/>
        <w:szCs w:val="24"/>
      </w:rPr>
      <w:t>2</w:t>
    </w:r>
    <w:r>
      <w:rPr>
        <w:rFonts w:ascii="Quattrocento Sans" w:eastAsia="Quattrocento Sans" w:hAnsi="Quattrocento Sans" w:cs="Quattrocento Sans"/>
        <w:color w:val="0F1115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CF034" w14:textId="77777777" w:rsidR="006C39A0" w:rsidRDefault="006C39A0">
      <w:pPr>
        <w:spacing w:before="0" w:after="0" w:line="240" w:lineRule="auto"/>
      </w:pPr>
      <w:r>
        <w:separator/>
      </w:r>
    </w:p>
  </w:footnote>
  <w:footnote w:type="continuationSeparator" w:id="0">
    <w:p w14:paraId="011553DA" w14:textId="77777777" w:rsidR="006C39A0" w:rsidRDefault="006C39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18336" w14:textId="77777777" w:rsidR="004814B8" w:rsidRDefault="004814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jc w:val="left"/>
      <w:rPr>
        <w:color w:val="1F3864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A039E" w14:textId="78877DC4" w:rsidR="00DA06F2" w:rsidRDefault="00DA06F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34B9"/>
    <w:multiLevelType w:val="hybridMultilevel"/>
    <w:tmpl w:val="E5DEFAE6"/>
    <w:lvl w:ilvl="0" w:tplc="2018AF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71FB2"/>
    <w:multiLevelType w:val="hybridMultilevel"/>
    <w:tmpl w:val="705A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B52F9"/>
    <w:multiLevelType w:val="hybridMultilevel"/>
    <w:tmpl w:val="D2D495F6"/>
    <w:lvl w:ilvl="0" w:tplc="2018AF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54579"/>
    <w:multiLevelType w:val="hybridMultilevel"/>
    <w:tmpl w:val="D568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B8"/>
    <w:rsid w:val="000F7CAA"/>
    <w:rsid w:val="001C4D74"/>
    <w:rsid w:val="00327874"/>
    <w:rsid w:val="004814B8"/>
    <w:rsid w:val="006C39A0"/>
    <w:rsid w:val="006F2AC3"/>
    <w:rsid w:val="00982C4B"/>
    <w:rsid w:val="009F40D0"/>
    <w:rsid w:val="00AE79E3"/>
    <w:rsid w:val="00C366BC"/>
    <w:rsid w:val="00D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8B992E"/>
  <w15:docId w15:val="{5B0F511E-E946-4C6A-8C23-638BBB2A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before="200"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DA06F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06F2"/>
  </w:style>
  <w:style w:type="paragraph" w:styleId="ab">
    <w:name w:val="footer"/>
    <w:basedOn w:val="a"/>
    <w:link w:val="ac"/>
    <w:uiPriority w:val="99"/>
    <w:unhideWhenUsed/>
    <w:rsid w:val="00DA06F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06F2"/>
  </w:style>
  <w:style w:type="paragraph" w:styleId="ad">
    <w:name w:val="List Paragraph"/>
    <w:basedOn w:val="a"/>
    <w:uiPriority w:val="34"/>
    <w:qFormat/>
    <w:rsid w:val="00DA0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2026-06-25T15:52:00Z</dcterms:created>
  <dcterms:modified xsi:type="dcterms:W3CDTF">2026-06-25T15:52:00Z</dcterms:modified>
</cp:coreProperties>
</file>